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榆林学院第四届</w:t>
      </w:r>
      <w:r>
        <w:rPr>
          <w:rFonts w:hint="eastAsia"/>
          <w:sz w:val="28"/>
          <w:szCs w:val="28"/>
          <w:lang w:eastAsia="zh-CN"/>
        </w:rPr>
        <w:t>师范生</w:t>
      </w:r>
      <w:r>
        <w:rPr>
          <w:rFonts w:hint="eastAsia"/>
          <w:sz w:val="28"/>
          <w:szCs w:val="28"/>
        </w:rPr>
        <w:t>微课大赛顺利举行</w:t>
      </w:r>
    </w:p>
    <w:p>
      <w:pPr>
        <w:spacing w:line="440" w:lineRule="exact"/>
        <w:ind w:firstLine="480" w:firstLineChars="200"/>
        <w:jc w:val="left"/>
        <w:rPr>
          <w:sz w:val="24"/>
          <w:szCs w:val="28"/>
        </w:rPr>
      </w:pPr>
      <w:r>
        <w:rPr>
          <w:sz w:val="24"/>
          <w:szCs w:val="28"/>
        </w:rPr>
        <w:t>2022年1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/>
          <w:sz w:val="24"/>
          <w:szCs w:val="28"/>
        </w:rPr>
        <w:t>日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榆林学院第四届</w:t>
      </w:r>
      <w:r>
        <w:rPr>
          <w:rFonts w:hint="eastAsia"/>
          <w:sz w:val="24"/>
          <w:szCs w:val="28"/>
          <w:lang w:eastAsia="zh-CN"/>
        </w:rPr>
        <w:t>师范生</w:t>
      </w:r>
      <w:r>
        <w:rPr>
          <w:rFonts w:hint="eastAsia"/>
          <w:sz w:val="24"/>
          <w:szCs w:val="28"/>
        </w:rPr>
        <w:t>微大赛</w:t>
      </w:r>
      <w:r>
        <w:rPr>
          <w:sz w:val="24"/>
          <w:szCs w:val="28"/>
        </w:rPr>
        <w:t>成功落下帷幕。本次大赛由</w:t>
      </w:r>
      <w:r>
        <w:rPr>
          <w:rFonts w:hint="eastAsia"/>
          <w:sz w:val="24"/>
          <w:szCs w:val="28"/>
        </w:rPr>
        <w:t>榆林学院教务处</w:t>
      </w:r>
      <w:r>
        <w:rPr>
          <w:sz w:val="24"/>
          <w:szCs w:val="28"/>
        </w:rPr>
        <w:t>主办、</w:t>
      </w:r>
      <w:r>
        <w:rPr>
          <w:rFonts w:hint="eastAsia"/>
          <w:sz w:val="24"/>
          <w:szCs w:val="28"/>
        </w:rPr>
        <w:t>教育学院</w:t>
      </w:r>
      <w:r>
        <w:rPr>
          <w:sz w:val="24"/>
          <w:szCs w:val="28"/>
        </w:rPr>
        <w:t>承办；自11</w:t>
      </w:r>
      <w:r>
        <w:rPr>
          <w:rFonts w:hint="eastAsia"/>
          <w:sz w:val="24"/>
          <w:szCs w:val="28"/>
        </w:rPr>
        <w:t>月初</w:t>
      </w:r>
      <w:r>
        <w:rPr>
          <w:sz w:val="24"/>
          <w:szCs w:val="28"/>
        </w:rPr>
        <w:t>正式启动以来，历时</w:t>
      </w:r>
      <w:r>
        <w:rPr>
          <w:rFonts w:hint="eastAsia"/>
          <w:sz w:val="24"/>
          <w:szCs w:val="28"/>
        </w:rPr>
        <w:t>半个多月</w:t>
      </w:r>
      <w:r>
        <w:rPr>
          <w:sz w:val="24"/>
          <w:szCs w:val="28"/>
        </w:rPr>
        <w:t>后，大赛相关工作顺利完成。</w:t>
      </w:r>
    </w:p>
    <w:p>
      <w:pPr>
        <w:spacing w:line="440" w:lineRule="exact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本次大赛聚焦于促进信息技术与教育教学的深度融合，探索微课在课堂教与学创新应用中的有效模式和方法，引领师范生不断提升信息技术素养，培养学生创新精神与实践能力，致力于提升全校师范生培养质量提升。</w:t>
      </w:r>
    </w:p>
    <w:p>
      <w:pPr>
        <w:spacing w:line="440" w:lineRule="exact"/>
        <w:ind w:firstLine="480" w:firstLineChars="200"/>
        <w:jc w:val="left"/>
        <w:rPr>
          <w:color w:val="0000FF"/>
          <w:sz w:val="24"/>
          <w:szCs w:val="28"/>
        </w:rPr>
      </w:pPr>
      <w:r>
        <w:rPr>
          <w:rFonts w:hint="eastAsia"/>
          <w:sz w:val="24"/>
          <w:szCs w:val="28"/>
        </w:rPr>
        <w:t>大赛分初赛和决赛逐级开展，分为文科组与理科组，釆取专家评审方式进行评选，决赛环节共收到了来自</w:t>
      </w:r>
      <w:r>
        <w:rPr>
          <w:sz w:val="24"/>
          <w:szCs w:val="28"/>
        </w:rPr>
        <w:t>8</w:t>
      </w:r>
      <w:r>
        <w:rPr>
          <w:rFonts w:hint="eastAsia"/>
          <w:sz w:val="24"/>
          <w:szCs w:val="28"/>
        </w:rPr>
        <w:t>各学院，</w:t>
      </w:r>
      <w:r>
        <w:rPr>
          <w:sz w:val="24"/>
          <w:szCs w:val="28"/>
        </w:rPr>
        <w:t>9</w:t>
      </w:r>
      <w:r>
        <w:rPr>
          <w:rFonts w:hint="eastAsia"/>
          <w:sz w:val="24"/>
          <w:szCs w:val="28"/>
        </w:rPr>
        <w:t>个专业</w:t>
      </w:r>
      <w:r>
        <w:rPr>
          <w:sz w:val="24"/>
          <w:szCs w:val="28"/>
        </w:rPr>
        <w:t>的105份决赛作品。经过评审组专家们的严格评选，共遴选出60份优秀作品</w:t>
      </w:r>
      <w:r>
        <w:rPr>
          <w:rFonts w:hint="eastAsia"/>
          <w:sz w:val="24"/>
          <w:szCs w:val="28"/>
        </w:rPr>
        <w:t>，拟推荐前</w:t>
      </w:r>
      <w:r>
        <w:rPr>
          <w:sz w:val="24"/>
          <w:szCs w:val="28"/>
        </w:rPr>
        <w:t>20个微课作品参加第四届全国师范生微课大赛。</w:t>
      </w:r>
      <w:r>
        <w:rPr>
          <w:color w:val="0000FF"/>
          <w:sz w:val="24"/>
          <w:szCs w:val="28"/>
        </w:rPr>
        <w:t>现</w:t>
      </w:r>
      <w:r>
        <w:rPr>
          <w:rFonts w:hint="eastAsia"/>
          <w:color w:val="0000FF"/>
          <w:sz w:val="24"/>
          <w:szCs w:val="28"/>
        </w:rPr>
        <w:t>将比赛结果</w:t>
      </w:r>
      <w:r>
        <w:rPr>
          <w:color w:val="0000FF"/>
          <w:sz w:val="24"/>
          <w:szCs w:val="28"/>
        </w:rPr>
        <w:t>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143"/>
        <w:gridCol w:w="368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奖项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李耀耀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rFonts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《共碳未来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二氧化碳的制备与性质》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李佳硕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《自由落体运动》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能工院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黄联东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观察DNA和RNA在细胞中的分布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冯景琪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《安全过马路》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绥师校区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吴思雨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《我们神圣的国土》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王了了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《树叶粘贴画》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赵董仁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《直线和圆的位置关系》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吴边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《我们周围的空气》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张思敏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《物质的燃烧》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张含欲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《税收的含义及其特征》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郝院明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《唐宫夜宴之传统文化之美》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王倩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《分数的初步认识》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雷华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《深入了解小数》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张乐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“月”字旁写字课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李蓉蓉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《我的情绪小怪兽》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任佳怡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《生气也没关系》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汪文静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《神奇的触角》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朱圆圆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《轴对称现象》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杨佳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《金属的化学性质》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张子晴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生活中的化学—燃烧与灭火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崔润莹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《民族精神的基本内涵》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冯嘉钰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《三角形的分类》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徐楠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《神奇的色彩》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王婕融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树叶画--小鸭子的制作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绥师校区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郑思远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《库仑定律》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能工院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姬翔宇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光的反射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能工院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张忠艳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伴性遗传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单宇昕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植物的向光性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刘振威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《最大公因数的认识和简单求解》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李欣芮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《天净沙·秋思》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闫诗嘉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《包身工》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曹圆圆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《老山界》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高铭蔚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《七彩剪纸小蝴蝶》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周娜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植树问题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翟艳龙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《有趣的算式》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李光玲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《勾股定理》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袁梦帆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《氧气的性质》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冯智勇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《乙醇》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“氢”洁化学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董文珊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奇趣“硅”元素探索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21"/>
                <w:szCs w:val="21"/>
              </w:rPr>
              <w:t>优秀奖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康欣怡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《生活中的化学》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肥皂的诞生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康雨蒙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王倩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“铝”制生活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化工院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马虹宇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《温度》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能工院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张慧娴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光的反射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能工院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石如玉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《功》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能工院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王成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蛋白质是生命活动的承担者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吴瑞雪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垃圾分类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绥师校区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郑思豪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《生产与消费》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赵锦瑞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《生产与消费》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代茹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《认识三角形》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曹淑婷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《认识二元一次方程》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樊琛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《不一样的龟兔赛跑——追及问题》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王若楠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《文明安全小乘客》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吴佳治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小蝌蚪找妈妈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张仲乐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国旗国歌我知道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王静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《梯形的面积》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于菲菲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《勾股定理》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王池妮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《函数的认识》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1"/>
                <w:szCs w:val="21"/>
              </w:rPr>
              <w:t>数统院</w:t>
            </w:r>
          </w:p>
        </w:tc>
      </w:tr>
    </w:tbl>
    <w:p>
      <w:pPr>
        <w:spacing w:line="440" w:lineRule="exact"/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榆林学院师范生微课大赛的成功举办，充分展现了我校师范生较强的信息技术素养和良好的教学能力，</w:t>
      </w:r>
      <w:r>
        <w:rPr>
          <w:rFonts w:hint="eastAsia"/>
          <w:sz w:val="24"/>
          <w:szCs w:val="28"/>
          <w:lang w:val="en-US" w:eastAsia="zh-CN"/>
        </w:rPr>
        <w:t>促使学生通过比赛</w:t>
      </w:r>
      <w:r>
        <w:rPr>
          <w:rFonts w:hint="eastAsia"/>
          <w:sz w:val="24"/>
          <w:szCs w:val="28"/>
        </w:rPr>
        <w:t>不断提升微课制作技能和教学创新能力，</w:t>
      </w:r>
      <w:r>
        <w:rPr>
          <w:rFonts w:hint="eastAsia"/>
          <w:sz w:val="24"/>
          <w:szCs w:val="28"/>
          <w:lang w:val="en-US" w:eastAsia="zh-CN"/>
        </w:rPr>
        <w:t>以此</w:t>
      </w:r>
      <w:r>
        <w:rPr>
          <w:rFonts w:hint="eastAsia"/>
          <w:sz w:val="24"/>
          <w:szCs w:val="28"/>
        </w:rPr>
        <w:t>推动我校师范专业人才培养质量的良性发展。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B731F"/>
    <w:multiLevelType w:val="multilevel"/>
    <w:tmpl w:val="057B731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M2U1NjRmNjIyMjZmZDY0ZjcyZDhhOTkwZTVmMTIifQ=="/>
  </w:docVars>
  <w:rsids>
    <w:rsidRoot w:val="00E24EA8"/>
    <w:rsid w:val="003E2CF2"/>
    <w:rsid w:val="004A749F"/>
    <w:rsid w:val="007165EC"/>
    <w:rsid w:val="00E221FF"/>
    <w:rsid w:val="00E24EA8"/>
    <w:rsid w:val="00F346CF"/>
    <w:rsid w:val="30D927CE"/>
    <w:rsid w:val="30F14926"/>
    <w:rsid w:val="573269D3"/>
    <w:rsid w:val="5AEB65D8"/>
    <w:rsid w:val="710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1313</Characters>
  <Lines>11</Lines>
  <Paragraphs>3</Paragraphs>
  <TotalTime>68</TotalTime>
  <ScaleCrop>false</ScaleCrop>
  <LinksUpToDate>false</LinksUpToDate>
  <CharactersWithSpaces>1313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2022-11-20T05:22:00Z</dcterms:created>
  <dc:creator>高 佳宁</dc:creator>
  <cp:lastModifiedBy>田边地头</cp:lastModifiedBy>
  <dcterms:modified xsi:type="dcterms:W3CDTF">2022-11-20T14:19:19Z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F959424536F5414C8C130A60D4173770</vt:lpwstr>
  </property>
</Properties>
</file>